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132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509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в отношении которого ведется производство по делу об административном правонарушении </w:t>
      </w:r>
      <w:r>
        <w:rPr>
          <w:rStyle w:val="cat-UserDefinedgrp-47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Воскобоя Эдуарда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21 километр автодороги Сургут-Лянтор, 6 километр от п. Солнечный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Воскобой Э.Л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4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36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Воскобой Э.Л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не явился о времени и месте судебного заседания извещён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14.02.2025 телефонограммой, причины неявки суду не известны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Медведев А.Е. в судебном заседании, возражал против протокола об административном правонарушении, поскольку в нарушение Постановления Правительства РФ № 475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Воскобоя Э.Л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 проинформирован о це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лостности клейма поверителя </w:t>
      </w:r>
      <w:r>
        <w:rPr>
          <w:rFonts w:ascii="Times New Roman" w:eastAsia="Times New Roman" w:hAnsi="Times New Roman" w:cs="Times New Roman"/>
          <w:sz w:val="26"/>
          <w:szCs w:val="26"/>
        </w:rPr>
        <w:t>алкотестера</w:t>
      </w:r>
      <w:r>
        <w:rPr>
          <w:rFonts w:ascii="Times New Roman" w:eastAsia="Times New Roman" w:hAnsi="Times New Roman" w:cs="Times New Roman"/>
          <w:sz w:val="26"/>
          <w:szCs w:val="26"/>
        </w:rPr>
        <w:t>, кроме того инспектор перед проведением процедуры освидетельствования не показал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готовность прибора к использованию, в связи с чем нарушил Приказ МВД России от 02.05.2023 №264. Просил прекратить производство по делу об административном правонарушении в связи с отсутствием состава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ащитник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Воскобоя Э.Л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Fonts w:ascii="Times New Roman" w:eastAsia="Times New Roman" w:hAnsi="Times New Roman" w:cs="Times New Roman"/>
          <w:sz w:val="28"/>
          <w:szCs w:val="28"/>
        </w:rPr>
        <w:t>654697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>21 километр автодороги Сургут-Лянтор, 6 километр от п. Солнечный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Воскобой Э.Л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CarMakeModelgrp-35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4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36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отстранении от управления транспортным средством 86 ПК </w:t>
      </w:r>
      <w:r>
        <w:rPr>
          <w:rFonts w:ascii="Times New Roman" w:eastAsia="Times New Roman" w:hAnsi="Times New Roman" w:cs="Times New Roman"/>
          <w:sz w:val="28"/>
          <w:szCs w:val="28"/>
        </w:rPr>
        <w:t>075120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Воскобой Э.Л. 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CarMakeModelgrp-35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46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36rplc-4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Воскобой Э.Л</w:t>
      </w:r>
      <w:r>
        <w:rPr>
          <w:rFonts w:ascii="Times New Roman" w:eastAsia="Times New Roman" w:hAnsi="Times New Roman" w:cs="Times New Roman"/>
          <w:sz w:val="28"/>
          <w:szCs w:val="28"/>
        </w:rPr>
        <w:t>. получил.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8"/>
          <w:szCs w:val="28"/>
        </w:rPr>
        <w:t>Воскобоем Э.Л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зафиксировано наличие абсолютного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Воскобоем Э.Л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8"/>
          <w:szCs w:val="28"/>
        </w:rPr>
        <w:t>065497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Воскобоя Э.Л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Данный акт составлен с применением видеофиксации;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№ </w:t>
      </w:r>
      <w:r>
        <w:rPr>
          <w:rFonts w:ascii="Times New Roman" w:eastAsia="Times New Roman" w:hAnsi="Times New Roman" w:cs="Times New Roman"/>
          <w:sz w:val="28"/>
          <w:szCs w:val="28"/>
        </w:rPr>
        <w:t>055074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о 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рапорт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ОБДПС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77"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копия водительского удостоверения;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операции с ВУ;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Воскобоя Э.Л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видеофиксацией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роцедуры освидетельствования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Воскобоя Э.Л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содержащий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видеофайлов.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свидетельство о поверке № </w:t>
      </w:r>
      <w:r>
        <w:rPr>
          <w:rStyle w:val="cat-UserDefinedgrp-50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прибор </w:t>
      </w:r>
      <w:r>
        <w:rPr>
          <w:rFonts w:ascii="Times New Roman" w:eastAsia="Times New Roman" w:hAnsi="Times New Roman" w:cs="Times New Roman"/>
          <w:sz w:val="28"/>
          <w:szCs w:val="28"/>
        </w:rPr>
        <w:t>Alcotest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мод.</w:t>
      </w:r>
      <w:r>
        <w:rPr>
          <w:rStyle w:val="cat-UserDefinedgrp-48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номер </w:t>
      </w:r>
      <w:r>
        <w:rPr>
          <w:rStyle w:val="cat-UserDefinedgrp-49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UserDefinedgrp-18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Дата поверки </w:t>
      </w:r>
      <w:r>
        <w:rPr>
          <w:rStyle w:val="cat-UserDefinedgrp-19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указанные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Воскобоя Э.Л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доводы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ащитника </w:t>
      </w:r>
      <w:r>
        <w:rPr>
          <w:rStyle w:val="cat-UserDefinedgrp-47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от 26 июня 2008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утратило силу 01.03.2023г. Кроме того доводы, защитника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 </w:t>
      </w:r>
      <w:r>
        <w:rPr>
          <w:rFonts w:ascii="Times New Roman" w:eastAsia="Times New Roman" w:hAnsi="Times New Roman" w:cs="Times New Roman"/>
          <w:sz w:val="28"/>
          <w:szCs w:val="28"/>
        </w:rPr>
        <w:t>Alcotest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мод.</w:t>
      </w:r>
      <w:r>
        <w:rPr>
          <w:rStyle w:val="cat-UserDefinedgrp-48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номер </w:t>
      </w:r>
      <w:r>
        <w:rPr>
          <w:rStyle w:val="cat-UserDefinedgrp-49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 свидетельства о поверке, опровергается исследованной в судебном заседании копии свидетельства о поверке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50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Воскобоя Э.Л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предусмотренных ст. 4.2 КоАП РФ,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предусмотренных статьёй 4.3 КоАП РФ, суд признает повторное совершение однородного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 судья,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Воскобоя Э.Л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Воскобою Э.Л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Воскобоя Эдуарда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</w:t>
      </w:r>
      <w:r>
        <w:rPr>
          <w:rFonts w:ascii="Times New Roman" w:eastAsia="Times New Roman" w:hAnsi="Times New Roman" w:cs="Times New Roman"/>
          <w:sz w:val="28"/>
          <w:szCs w:val="28"/>
        </w:rPr>
        <w:t>718 2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6 000; ИНН 860 101 0390; КПП 860 101 001;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22016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мировую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132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Surgut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@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mirsud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86.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ru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4">
    <w:name w:val="cat-UserDefined grp-47 rplc-4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CarNumbergrp-36rplc-20">
    <w:name w:val="cat-CarNumber grp-36 rplc-20"/>
    <w:basedOn w:val="DefaultParagraphFont"/>
  </w:style>
  <w:style w:type="character" w:customStyle="1" w:styleId="cat-UserDefinedgrp-47rplc-27">
    <w:name w:val="cat-UserDefined grp-47 rplc-27"/>
    <w:basedOn w:val="DefaultParagraphFont"/>
  </w:style>
  <w:style w:type="character" w:customStyle="1" w:styleId="cat-CarMakeModelgrp-35rplc-37">
    <w:name w:val="cat-CarMakeModel grp-35 rplc-37"/>
    <w:basedOn w:val="DefaultParagraphFont"/>
  </w:style>
  <w:style w:type="character" w:customStyle="1" w:styleId="cat-UserDefinedgrp-46rplc-38">
    <w:name w:val="cat-UserDefined grp-46 rplc-38"/>
    <w:basedOn w:val="DefaultParagraphFont"/>
  </w:style>
  <w:style w:type="character" w:customStyle="1" w:styleId="cat-CarNumbergrp-36rplc-39">
    <w:name w:val="cat-CarNumber grp-36 rplc-39"/>
    <w:basedOn w:val="DefaultParagraphFont"/>
  </w:style>
  <w:style w:type="character" w:customStyle="1" w:styleId="cat-CarMakeModelgrp-35rplc-45">
    <w:name w:val="cat-CarMakeModel grp-35 rplc-45"/>
    <w:basedOn w:val="DefaultParagraphFont"/>
  </w:style>
  <w:style w:type="character" w:customStyle="1" w:styleId="cat-UserDefinedgrp-46rplc-46">
    <w:name w:val="cat-UserDefined grp-46 rplc-46"/>
    <w:basedOn w:val="DefaultParagraphFont"/>
  </w:style>
  <w:style w:type="character" w:customStyle="1" w:styleId="cat-CarNumbergrp-36rplc-47">
    <w:name w:val="cat-CarNumber grp-36 rplc-47"/>
    <w:basedOn w:val="DefaultParagraphFont"/>
  </w:style>
  <w:style w:type="character" w:customStyle="1" w:styleId="cat-UserDefinedgrp-50rplc-59">
    <w:name w:val="cat-UserDefined grp-50 rplc-59"/>
    <w:basedOn w:val="DefaultParagraphFont"/>
  </w:style>
  <w:style w:type="character" w:customStyle="1" w:styleId="cat-UserDefinedgrp-48rplc-61">
    <w:name w:val="cat-UserDefined grp-48 rplc-61"/>
    <w:basedOn w:val="DefaultParagraphFont"/>
  </w:style>
  <w:style w:type="character" w:customStyle="1" w:styleId="cat-UserDefinedgrp-49rplc-62">
    <w:name w:val="cat-UserDefined grp-49 rplc-62"/>
    <w:basedOn w:val="DefaultParagraphFont"/>
  </w:style>
  <w:style w:type="character" w:customStyle="1" w:styleId="cat-UserDefinedgrp-18rplc-64">
    <w:name w:val="cat-UserDefined grp-18 rplc-64"/>
    <w:basedOn w:val="DefaultParagraphFont"/>
  </w:style>
  <w:style w:type="character" w:customStyle="1" w:styleId="cat-UserDefinedgrp-19rplc-66">
    <w:name w:val="cat-UserDefined grp-19 rplc-66"/>
    <w:basedOn w:val="DefaultParagraphFont"/>
  </w:style>
  <w:style w:type="character" w:customStyle="1" w:styleId="cat-UserDefinedgrp-47rplc-68">
    <w:name w:val="cat-UserDefined grp-47 rplc-68"/>
    <w:basedOn w:val="DefaultParagraphFont"/>
  </w:style>
  <w:style w:type="character" w:customStyle="1" w:styleId="cat-UserDefinedgrp-48rplc-72">
    <w:name w:val="cat-UserDefined grp-48 rplc-72"/>
    <w:basedOn w:val="DefaultParagraphFont"/>
  </w:style>
  <w:style w:type="character" w:customStyle="1" w:styleId="cat-UserDefinedgrp-49rplc-73">
    <w:name w:val="cat-UserDefined grp-49 rplc-73"/>
    <w:basedOn w:val="DefaultParagraphFont"/>
  </w:style>
  <w:style w:type="character" w:customStyle="1" w:styleId="cat-UserDefinedgrp-50rplc-74">
    <w:name w:val="cat-UserDefined grp-50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